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BCDC" w14:textId="08A5BF23" w:rsidR="00C974AE" w:rsidRPr="00DF3AE9" w:rsidRDefault="00C974AE" w:rsidP="00DF3AE9">
      <w:pPr>
        <w:spacing w:after="0" w:line="240" w:lineRule="auto"/>
        <w:rPr>
          <w:rFonts w:ascii="Century Gothic" w:hAnsi="Century Gothic" w:cs="Times New Roman"/>
          <w:b/>
          <w:i/>
          <w:sz w:val="28"/>
          <w:szCs w:val="28"/>
        </w:rPr>
      </w:pPr>
      <w:r w:rsidRPr="00DF3AE9">
        <w:rPr>
          <w:rFonts w:ascii="Century Gothic" w:hAnsi="Century Gothic" w:cs="Times New Roman"/>
          <w:b/>
          <w:i/>
          <w:sz w:val="28"/>
          <w:szCs w:val="28"/>
        </w:rPr>
        <w:t xml:space="preserve">Financial and Non-Financial Disclosures, </w:t>
      </w:r>
      <w:r w:rsidR="00B958F4" w:rsidRPr="00DF3AE9">
        <w:rPr>
          <w:rFonts w:ascii="Century Gothic" w:hAnsi="Century Gothic" w:cs="Times New Roman"/>
          <w:b/>
          <w:i/>
          <w:sz w:val="28"/>
          <w:szCs w:val="28"/>
        </w:rPr>
        <w:t>30</w:t>
      </w:r>
      <w:r w:rsidRPr="00DF3AE9">
        <w:rPr>
          <w:rFonts w:ascii="Century Gothic" w:hAnsi="Century Gothic" w:cs="Times New Roman"/>
          <w:b/>
          <w:i/>
          <w:sz w:val="28"/>
          <w:szCs w:val="28"/>
          <w:vertAlign w:val="superscript"/>
        </w:rPr>
        <w:t>th</w:t>
      </w:r>
      <w:r w:rsidRPr="00DF3AE9">
        <w:rPr>
          <w:rFonts w:ascii="Century Gothic" w:hAnsi="Century Gothic" w:cs="Times New Roman"/>
          <w:b/>
          <w:i/>
          <w:sz w:val="28"/>
          <w:szCs w:val="28"/>
        </w:rPr>
        <w:t xml:space="preserve"> Annual SPALS Conference, 202</w:t>
      </w:r>
      <w:r w:rsidR="00B958F4" w:rsidRPr="00DF3AE9">
        <w:rPr>
          <w:rFonts w:ascii="Century Gothic" w:hAnsi="Century Gothic" w:cs="Times New Roman"/>
          <w:b/>
          <w:i/>
          <w:sz w:val="28"/>
          <w:szCs w:val="28"/>
        </w:rPr>
        <w:t>3</w:t>
      </w: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2430"/>
        <w:gridCol w:w="8370"/>
      </w:tblGrid>
      <w:tr w:rsidR="00C974AE" w14:paraId="75FBC5D0" w14:textId="77777777" w:rsidTr="006B3D3A">
        <w:tc>
          <w:tcPr>
            <w:tcW w:w="2430" w:type="dxa"/>
          </w:tcPr>
          <w:p w14:paraId="79CE34B9" w14:textId="5DF18F08" w:rsidR="00C974AE" w:rsidRPr="00DF3AE9" w:rsidRDefault="00B958F4" w:rsidP="00271BD2">
            <w:pPr>
              <w:rPr>
                <w:rFonts w:ascii="Arial" w:hAnsi="Arial" w:cs="Arial"/>
                <w:b/>
              </w:rPr>
            </w:pPr>
            <w:r w:rsidRPr="00DF3AE9">
              <w:rPr>
                <w:rFonts w:ascii="Arial" w:hAnsi="Arial" w:cs="Arial"/>
                <w:b/>
              </w:rPr>
              <w:t xml:space="preserve">Victoria Bondurant </w:t>
            </w:r>
          </w:p>
        </w:tc>
        <w:tc>
          <w:tcPr>
            <w:tcW w:w="8370" w:type="dxa"/>
          </w:tcPr>
          <w:p w14:paraId="3BC89D83" w14:textId="535D8692" w:rsidR="00C42CCA" w:rsidRPr="00DF3AE9" w:rsidRDefault="00E145DF" w:rsidP="00E145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color w:val="201F1E"/>
                <w:sz w:val="24"/>
                <w:szCs w:val="24"/>
                <w:shd w:val="clear" w:color="auto" w:fill="FFFFFF"/>
              </w:rPr>
              <w:t>Financial:</w:t>
            </w:r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C5349D" w:rsidRPr="00DF3AE9">
              <w:rPr>
                <w:rFonts w:ascii="Century Gothic" w:hAnsi="Century Gothic" w:cs="Times New Roman"/>
                <w:sz w:val="24"/>
                <w:szCs w:val="24"/>
              </w:rPr>
              <w:t>This presenter will receive an honorarium</w:t>
            </w:r>
            <w:r w:rsidR="00851D04" w:rsidRPr="00DF3AE9">
              <w:rPr>
                <w:rFonts w:ascii="Century Gothic" w:hAnsi="Century Gothic" w:cs="Times New Roman"/>
                <w:sz w:val="24"/>
                <w:szCs w:val="24"/>
              </w:rPr>
              <w:t>/salary</w:t>
            </w:r>
            <w:r w:rsidR="00C5349D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for speaking and teaching from SPALS</w:t>
            </w:r>
            <w:r w:rsidR="008D0D69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and no other financial disclosures.</w:t>
            </w:r>
          </w:p>
          <w:p w14:paraId="2D8C2F35" w14:textId="78D9616D" w:rsidR="00E145DF" w:rsidRPr="00DF3AE9" w:rsidRDefault="00E145DF" w:rsidP="00E145DF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color w:val="201F1E"/>
                <w:sz w:val="24"/>
                <w:szCs w:val="24"/>
                <w:shd w:val="clear" w:color="auto" w:fill="FFFFFF"/>
              </w:rPr>
              <w:t>Non-Financial:</w:t>
            </w:r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958F4"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>No relevant non-financial</w:t>
            </w:r>
            <w:proofErr w:type="gramEnd"/>
            <w:r w:rsidR="00B958F4"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relationship</w:t>
            </w:r>
            <w:r w:rsidR="00271BD2"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>s</w:t>
            </w:r>
            <w:r w:rsidR="00B958F4"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exist.</w:t>
            </w:r>
          </w:p>
        </w:tc>
      </w:tr>
      <w:tr w:rsidR="00271BD2" w14:paraId="0B18CB64" w14:textId="77777777" w:rsidTr="006B3D3A">
        <w:tc>
          <w:tcPr>
            <w:tcW w:w="2430" w:type="dxa"/>
          </w:tcPr>
          <w:p w14:paraId="01BEAED4" w14:textId="207D3C85" w:rsidR="00271BD2" w:rsidRPr="00DF3AE9" w:rsidRDefault="00271BD2" w:rsidP="00C974AE">
            <w:pPr>
              <w:rPr>
                <w:rFonts w:ascii="Arial" w:hAnsi="Arial" w:cs="Arial"/>
                <w:b/>
              </w:rPr>
            </w:pPr>
            <w:r w:rsidRPr="00DF3AE9">
              <w:rPr>
                <w:rFonts w:ascii="Arial" w:hAnsi="Arial" w:cs="Arial"/>
                <w:b/>
              </w:rPr>
              <w:t>Joseph Walsh</w:t>
            </w:r>
          </w:p>
        </w:tc>
        <w:tc>
          <w:tcPr>
            <w:tcW w:w="8370" w:type="dxa"/>
          </w:tcPr>
          <w:p w14:paraId="10C32F21" w14:textId="77777777" w:rsidR="00271BD2" w:rsidRPr="00DF3AE9" w:rsidRDefault="00271BD2" w:rsidP="00271BD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color w:val="201F1E"/>
                <w:sz w:val="24"/>
                <w:szCs w:val="24"/>
                <w:shd w:val="clear" w:color="auto" w:fill="FFFFFF"/>
              </w:rPr>
              <w:t>Financial:</w:t>
            </w:r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F3AE9">
              <w:rPr>
                <w:rFonts w:ascii="Century Gothic" w:hAnsi="Century Gothic" w:cs="Times New Roman"/>
                <w:sz w:val="24"/>
                <w:szCs w:val="24"/>
              </w:rPr>
              <w:t>This presenter will receive an honorarium/salary for speaking and teaching from SPALS and no other financial disclosures.</w:t>
            </w:r>
          </w:p>
          <w:p w14:paraId="0B45AD5F" w14:textId="2BED42F9" w:rsidR="00271BD2" w:rsidRPr="00DF3AE9" w:rsidRDefault="00271BD2" w:rsidP="00271BD2">
            <w:pPr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DF3AE9">
              <w:rPr>
                <w:rFonts w:ascii="Century Gothic" w:hAnsi="Century Gothic" w:cs="Times New Roman"/>
                <w:b/>
                <w:color w:val="201F1E"/>
                <w:sz w:val="24"/>
                <w:szCs w:val="24"/>
                <w:shd w:val="clear" w:color="auto" w:fill="FFFFFF"/>
              </w:rPr>
              <w:t>Non-Financial:</w:t>
            </w:r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>No relevant non-financial</w:t>
            </w:r>
            <w:proofErr w:type="gramEnd"/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relationship</w:t>
            </w:r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>s</w:t>
            </w:r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exist.</w:t>
            </w:r>
          </w:p>
        </w:tc>
      </w:tr>
      <w:tr w:rsidR="00C974AE" w14:paraId="001E2405" w14:textId="77777777" w:rsidTr="006B3D3A">
        <w:tc>
          <w:tcPr>
            <w:tcW w:w="2430" w:type="dxa"/>
          </w:tcPr>
          <w:p w14:paraId="0657A14C" w14:textId="076A1759" w:rsidR="00C974AE" w:rsidRPr="00DF3AE9" w:rsidRDefault="00B958F4" w:rsidP="00271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3AE9">
              <w:rPr>
                <w:rFonts w:ascii="Arial" w:hAnsi="Arial" w:cs="Arial"/>
                <w:b/>
                <w:sz w:val="24"/>
                <w:szCs w:val="24"/>
              </w:rPr>
              <w:t xml:space="preserve">Jaime </w:t>
            </w:r>
            <w:proofErr w:type="spellStart"/>
            <w:r w:rsidRPr="00DF3AE9">
              <w:rPr>
                <w:rFonts w:ascii="Arial" w:hAnsi="Arial" w:cs="Arial"/>
                <w:b/>
                <w:sz w:val="24"/>
                <w:szCs w:val="24"/>
              </w:rPr>
              <w:t>Chadek</w:t>
            </w:r>
            <w:proofErr w:type="spellEnd"/>
            <w:r w:rsidRPr="00DF3A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</w:tcPr>
          <w:p w14:paraId="6AD3901D" w14:textId="70A2CE20" w:rsidR="00C974AE" w:rsidRPr="00DF3AE9" w:rsidRDefault="00CC4AAB" w:rsidP="00C974A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Financial:</w:t>
            </w:r>
            <w:r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851D04" w:rsidRPr="00DF3AE9">
              <w:rPr>
                <w:rFonts w:ascii="Century Gothic" w:hAnsi="Century Gothic" w:cs="Times New Roman"/>
                <w:sz w:val="24"/>
                <w:szCs w:val="24"/>
              </w:rPr>
              <w:t>This presenter will receive an honorarium for speaking and teaching from SPALS and no other financial disclosures.</w:t>
            </w:r>
          </w:p>
          <w:p w14:paraId="514C8884" w14:textId="6159928B" w:rsidR="00A36A47" w:rsidRPr="00DF3AE9" w:rsidRDefault="00851D04" w:rsidP="00C974A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color w:val="201F1E"/>
                <w:sz w:val="24"/>
                <w:szCs w:val="24"/>
                <w:shd w:val="clear" w:color="auto" w:fill="FFFFFF"/>
              </w:rPr>
              <w:t>Non-Financial:</w:t>
            </w:r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61F2A" w:rsidRPr="00DF3AE9">
              <w:rPr>
                <w:rFonts w:ascii="Century Gothic" w:hAnsi="Century Gothic" w:cs="Times New Roman"/>
                <w:sz w:val="24"/>
                <w:szCs w:val="24"/>
              </w:rPr>
              <w:t>No relevant non-financial</w:t>
            </w:r>
            <w:proofErr w:type="gramEnd"/>
            <w:r w:rsidR="00A61F2A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relationships exist</w:t>
            </w:r>
            <w:r w:rsidR="00CC4AAB" w:rsidRPr="00DF3AE9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</w:tr>
      <w:tr w:rsidR="00271BD2" w14:paraId="5C7D28D4" w14:textId="77777777" w:rsidTr="006B3D3A">
        <w:tc>
          <w:tcPr>
            <w:tcW w:w="2430" w:type="dxa"/>
          </w:tcPr>
          <w:p w14:paraId="0968063E" w14:textId="003063BC" w:rsidR="00271BD2" w:rsidRPr="00DF3AE9" w:rsidRDefault="00271BD2" w:rsidP="00C97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3AE9">
              <w:rPr>
                <w:rFonts w:ascii="Arial" w:hAnsi="Arial" w:cs="Arial"/>
                <w:b/>
                <w:sz w:val="24"/>
                <w:szCs w:val="24"/>
              </w:rPr>
              <w:t xml:space="preserve">Cameron </w:t>
            </w:r>
            <w:proofErr w:type="spellStart"/>
            <w:r w:rsidRPr="00DF3AE9">
              <w:rPr>
                <w:rFonts w:ascii="Arial" w:hAnsi="Arial" w:cs="Arial"/>
                <w:b/>
                <w:sz w:val="24"/>
                <w:szCs w:val="24"/>
              </w:rPr>
              <w:t>Kruis</w:t>
            </w:r>
            <w:proofErr w:type="spellEnd"/>
          </w:p>
        </w:tc>
        <w:tc>
          <w:tcPr>
            <w:tcW w:w="8370" w:type="dxa"/>
          </w:tcPr>
          <w:p w14:paraId="796A9E2B" w14:textId="77777777" w:rsidR="00271BD2" w:rsidRPr="00DF3AE9" w:rsidRDefault="00271BD2" w:rsidP="00271BD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Financial:</w:t>
            </w:r>
            <w:r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This presenter will receive an honorarium for speaking and teaching from SPALS and no other financial disclosures.</w:t>
            </w:r>
          </w:p>
          <w:p w14:paraId="76C41C43" w14:textId="0A42CAB7" w:rsidR="00271BD2" w:rsidRPr="00DF3AE9" w:rsidRDefault="00271BD2" w:rsidP="00271BD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Non-Financial:</w:t>
            </w:r>
            <w:r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gramStart"/>
            <w:r w:rsidRPr="00DF3AE9">
              <w:rPr>
                <w:rFonts w:ascii="Century Gothic" w:hAnsi="Century Gothic" w:cs="Times New Roman"/>
                <w:sz w:val="24"/>
                <w:szCs w:val="24"/>
              </w:rPr>
              <w:t>No relevant non-financial</w:t>
            </w:r>
            <w:proofErr w:type="gramEnd"/>
            <w:r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relationships exist.</w:t>
            </w:r>
          </w:p>
        </w:tc>
      </w:tr>
      <w:tr w:rsidR="00C974AE" w14:paraId="6BF4FE33" w14:textId="77777777" w:rsidTr="006B3D3A">
        <w:tc>
          <w:tcPr>
            <w:tcW w:w="2430" w:type="dxa"/>
          </w:tcPr>
          <w:p w14:paraId="245EE1FF" w14:textId="5C2EAB62" w:rsidR="00C974AE" w:rsidRPr="00DF3AE9" w:rsidRDefault="0070507D" w:rsidP="00C97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3AE9">
              <w:rPr>
                <w:rFonts w:ascii="Arial" w:hAnsi="Arial" w:cs="Arial"/>
                <w:b/>
                <w:sz w:val="24"/>
                <w:szCs w:val="24"/>
              </w:rPr>
              <w:t>Dr. Lisa B. Mitchell</w:t>
            </w:r>
          </w:p>
        </w:tc>
        <w:tc>
          <w:tcPr>
            <w:tcW w:w="8370" w:type="dxa"/>
          </w:tcPr>
          <w:p w14:paraId="6710B9EB" w14:textId="17B37B1D" w:rsidR="00083254" w:rsidRPr="00DF3AE9" w:rsidRDefault="00083254" w:rsidP="00C974A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Financial:</w:t>
            </w:r>
            <w:r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0E7615" w:rsidRPr="00DF3AE9">
              <w:rPr>
                <w:rFonts w:ascii="Century Gothic" w:hAnsi="Century Gothic" w:cs="Times New Roman"/>
                <w:sz w:val="24"/>
                <w:szCs w:val="24"/>
              </w:rPr>
              <w:t>This</w:t>
            </w:r>
            <w:r w:rsidR="00C5349D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presenter</w:t>
            </w:r>
            <w:r w:rsidR="000E7615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C5349D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will receive </w:t>
            </w:r>
            <w:r w:rsidR="000E7615" w:rsidRPr="00DF3AE9">
              <w:rPr>
                <w:rFonts w:ascii="Century Gothic" w:hAnsi="Century Gothic" w:cs="Times New Roman"/>
                <w:sz w:val="24"/>
                <w:szCs w:val="24"/>
              </w:rPr>
              <w:t>an honorarium for speaking and teaching from SPALS</w:t>
            </w:r>
            <w:r w:rsidR="00271BD2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70507D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and receives compensation from </w:t>
            </w:r>
            <w:proofErr w:type="spellStart"/>
            <w:r w:rsidR="0070507D" w:rsidRPr="00DF3AE9">
              <w:rPr>
                <w:rFonts w:ascii="Century Gothic" w:hAnsi="Century Gothic" w:cs="Times New Roman"/>
                <w:sz w:val="24"/>
                <w:szCs w:val="24"/>
              </w:rPr>
              <w:t>Medbridge</w:t>
            </w:r>
            <w:proofErr w:type="spellEnd"/>
            <w:r w:rsidR="0070507D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Education Company (co</w:t>
            </w:r>
            <w:r w:rsidR="008D0D69" w:rsidRPr="00DF3AE9">
              <w:rPr>
                <w:rFonts w:ascii="Century Gothic" w:hAnsi="Century Gothic" w:cs="Times New Roman"/>
                <w:sz w:val="24"/>
                <w:szCs w:val="24"/>
              </w:rPr>
              <w:t>-o</w:t>
            </w:r>
            <w:r w:rsidR="0070507D" w:rsidRPr="00DF3AE9">
              <w:rPr>
                <w:rFonts w:ascii="Century Gothic" w:hAnsi="Century Gothic" w:cs="Times New Roman"/>
                <w:sz w:val="24"/>
                <w:szCs w:val="24"/>
              </w:rPr>
              <w:t>wner)</w:t>
            </w:r>
            <w:r w:rsidR="008D0D69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and no other financial disclosures.</w:t>
            </w:r>
            <w:r w:rsidR="000E7615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14:paraId="07B954C0" w14:textId="4CC046D4" w:rsidR="00C974AE" w:rsidRPr="00DF3AE9" w:rsidRDefault="00851D04" w:rsidP="00C974A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color w:val="201F1E"/>
                <w:sz w:val="24"/>
                <w:szCs w:val="24"/>
                <w:shd w:val="clear" w:color="auto" w:fill="FFFFFF"/>
              </w:rPr>
              <w:t>Non-Financial:</w:t>
            </w:r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61F2A" w:rsidRPr="00DF3AE9">
              <w:rPr>
                <w:rFonts w:ascii="Century Gothic" w:hAnsi="Century Gothic" w:cs="Times New Roman"/>
                <w:sz w:val="24"/>
                <w:szCs w:val="24"/>
              </w:rPr>
              <w:t>No relevant non-financial</w:t>
            </w:r>
            <w:proofErr w:type="gramEnd"/>
            <w:r w:rsidR="00A61F2A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relationships exi</w:t>
            </w:r>
            <w:r w:rsidR="00271BD2" w:rsidRPr="00DF3AE9"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 w:rsidR="00791B13" w:rsidRPr="00DF3AE9">
              <w:rPr>
                <w:rFonts w:ascii="Century Gothic" w:hAnsi="Century Gothic" w:cs="Times New Roman"/>
                <w:sz w:val="24"/>
                <w:szCs w:val="24"/>
              </w:rPr>
              <w:t>t</w:t>
            </w:r>
            <w:r w:rsidR="00C974AE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.  </w:t>
            </w:r>
          </w:p>
        </w:tc>
      </w:tr>
      <w:tr w:rsidR="00C974AE" w14:paraId="410AB1C3" w14:textId="77777777" w:rsidTr="006B3D3A">
        <w:tc>
          <w:tcPr>
            <w:tcW w:w="2430" w:type="dxa"/>
          </w:tcPr>
          <w:p w14:paraId="21FC9212" w14:textId="1887C83A" w:rsidR="00C974AE" w:rsidRPr="00DF3AE9" w:rsidRDefault="0070507D" w:rsidP="00D20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3AE9">
              <w:rPr>
                <w:rFonts w:ascii="Arial" w:hAnsi="Arial" w:cs="Arial"/>
                <w:b/>
                <w:sz w:val="24"/>
                <w:szCs w:val="24"/>
              </w:rPr>
              <w:t>Dr. Ashley Argrave</w:t>
            </w:r>
          </w:p>
        </w:tc>
        <w:tc>
          <w:tcPr>
            <w:tcW w:w="8370" w:type="dxa"/>
          </w:tcPr>
          <w:p w14:paraId="717C703D" w14:textId="319747D1" w:rsidR="00C974AE" w:rsidRPr="00DF3AE9" w:rsidRDefault="00C974AE" w:rsidP="00C974A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Financial:</w:t>
            </w:r>
            <w:r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 </w:t>
            </w:r>
            <w:r w:rsidR="00C5349D" w:rsidRPr="00DF3AE9">
              <w:rPr>
                <w:rFonts w:ascii="Century Gothic" w:hAnsi="Century Gothic" w:cs="Times New Roman"/>
                <w:sz w:val="24"/>
                <w:szCs w:val="24"/>
              </w:rPr>
              <w:t>This presenter will receive an honorarium</w:t>
            </w:r>
            <w:r w:rsidR="00F64A01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/royalty </w:t>
            </w:r>
            <w:r w:rsidR="00C5349D" w:rsidRPr="00DF3AE9">
              <w:rPr>
                <w:rFonts w:ascii="Century Gothic" w:hAnsi="Century Gothic" w:cs="Times New Roman"/>
                <w:sz w:val="24"/>
                <w:szCs w:val="24"/>
              </w:rPr>
              <w:t>for speaking and teaching from SPALS</w:t>
            </w:r>
            <w:r w:rsidR="00DF3AE9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C5349D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and </w:t>
            </w:r>
            <w:r w:rsidR="0070507D" w:rsidRPr="00DF3AE9">
              <w:rPr>
                <w:rFonts w:ascii="Century Gothic" w:hAnsi="Century Gothic" w:cs="Times New Roman"/>
                <w:sz w:val="24"/>
                <w:szCs w:val="24"/>
              </w:rPr>
              <w:t>receives financial compensation from Deaf Education Network La, LLC.</w:t>
            </w:r>
          </w:p>
          <w:p w14:paraId="4DEABABD" w14:textId="03A05106" w:rsidR="00C974AE" w:rsidRPr="00DF3AE9" w:rsidRDefault="00C974AE" w:rsidP="00DF3AE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5C37DF"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F</w:t>
            </w: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inancial:</w:t>
            </w:r>
            <w:r w:rsidR="00670618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gramStart"/>
            <w:r w:rsidR="0070507D" w:rsidRPr="00DF3AE9">
              <w:rPr>
                <w:rFonts w:ascii="Century Gothic" w:hAnsi="Century Gothic" w:cs="Times New Roman"/>
                <w:sz w:val="24"/>
                <w:szCs w:val="24"/>
              </w:rPr>
              <w:t>N</w:t>
            </w:r>
            <w:r w:rsidR="00A61F2A" w:rsidRPr="00DF3AE9">
              <w:rPr>
                <w:rFonts w:ascii="Century Gothic" w:hAnsi="Century Gothic" w:cs="Times New Roman"/>
                <w:sz w:val="24"/>
                <w:szCs w:val="24"/>
              </w:rPr>
              <w:t>o relevant non-financial</w:t>
            </w:r>
            <w:proofErr w:type="gramEnd"/>
            <w:r w:rsidR="00A61F2A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relationships exist</w:t>
            </w:r>
            <w:r w:rsidR="00670618" w:rsidRPr="00DF3AE9"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r w:rsidR="00A32722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C974AE" w14:paraId="5F4BE368" w14:textId="77777777" w:rsidTr="006B3D3A">
        <w:tc>
          <w:tcPr>
            <w:tcW w:w="2430" w:type="dxa"/>
          </w:tcPr>
          <w:p w14:paraId="3CA64DF6" w14:textId="3D4D5441" w:rsidR="00C974AE" w:rsidRPr="00DF3AE9" w:rsidRDefault="00E36F6A" w:rsidP="00C97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3AE9">
              <w:rPr>
                <w:rFonts w:ascii="Arial" w:eastAsia="Times New Roman" w:hAnsi="Arial" w:cs="Arial"/>
                <w:b/>
              </w:rPr>
              <w:t xml:space="preserve">Dr. </w:t>
            </w:r>
            <w:r w:rsidR="0070507D" w:rsidRPr="00DF3AE9">
              <w:rPr>
                <w:rFonts w:ascii="Arial" w:eastAsia="Times New Roman" w:hAnsi="Arial" w:cs="Arial"/>
                <w:b/>
              </w:rPr>
              <w:t>Ellen Kester</w:t>
            </w:r>
          </w:p>
        </w:tc>
        <w:tc>
          <w:tcPr>
            <w:tcW w:w="8370" w:type="dxa"/>
          </w:tcPr>
          <w:p w14:paraId="5309B1A1" w14:textId="11CAEC53" w:rsidR="00E24E96" w:rsidRPr="00DF3AE9" w:rsidRDefault="00E24E96" w:rsidP="00E24E96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F3AE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Financial:</w:t>
            </w:r>
            <w:r w:rsidRPr="00DF3AE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r w:rsidR="000E7615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This </w:t>
            </w:r>
            <w:r w:rsidR="00C5349D" w:rsidRPr="00DF3AE9">
              <w:rPr>
                <w:rFonts w:ascii="Century Gothic" w:hAnsi="Century Gothic" w:cs="Times New Roman"/>
                <w:sz w:val="24"/>
                <w:szCs w:val="24"/>
              </w:rPr>
              <w:t>presenter</w:t>
            </w:r>
            <w:r w:rsidR="000E7615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C5349D" w:rsidRPr="00DF3AE9">
              <w:rPr>
                <w:rFonts w:ascii="Century Gothic" w:hAnsi="Century Gothic" w:cs="Times New Roman"/>
                <w:sz w:val="24"/>
                <w:szCs w:val="24"/>
              </w:rPr>
              <w:t>will receive</w:t>
            </w:r>
            <w:r w:rsidR="000E7615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an honorarium for speaking and teaching from SPALS</w:t>
            </w:r>
            <w:r w:rsidR="008D0D69" w:rsidRPr="00DF3AE9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14:paraId="35F05078" w14:textId="2CFDF415" w:rsidR="00A36A47" w:rsidRPr="00DF3AE9" w:rsidRDefault="00E24E96" w:rsidP="0035692C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F3AE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Non</w:t>
            </w:r>
            <w:r w:rsidR="005C37DF" w:rsidRPr="00DF3AE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-F</w:t>
            </w:r>
            <w:r w:rsidRPr="00DF3AE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inancial:</w:t>
            </w:r>
            <w:r w:rsidR="00DF3AE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61F2A" w:rsidRPr="00DF3AE9">
              <w:rPr>
                <w:rFonts w:ascii="Century Gothic" w:hAnsi="Century Gothic" w:cs="Times New Roman"/>
                <w:sz w:val="24"/>
                <w:szCs w:val="24"/>
              </w:rPr>
              <w:t>No relevant non-financial</w:t>
            </w:r>
            <w:proofErr w:type="gramEnd"/>
            <w:r w:rsidR="00A61F2A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relationships exist.</w:t>
            </w:r>
          </w:p>
        </w:tc>
      </w:tr>
      <w:tr w:rsidR="00C974AE" w14:paraId="2D52A63A" w14:textId="77777777" w:rsidTr="006B3D3A">
        <w:tc>
          <w:tcPr>
            <w:tcW w:w="2430" w:type="dxa"/>
          </w:tcPr>
          <w:p w14:paraId="236F2E74" w14:textId="482F0487" w:rsidR="008D0D69" w:rsidRPr="00DF3AE9" w:rsidRDefault="008D0D69" w:rsidP="00271BD2">
            <w:pPr>
              <w:rPr>
                <w:rFonts w:ascii="Arial" w:eastAsia="Times New Roman" w:hAnsi="Arial" w:cs="Arial"/>
                <w:b/>
              </w:rPr>
            </w:pPr>
            <w:r w:rsidRPr="00DF3AE9">
              <w:rPr>
                <w:rFonts w:ascii="Arial" w:eastAsia="Times New Roman" w:hAnsi="Arial" w:cs="Arial"/>
                <w:b/>
              </w:rPr>
              <w:t xml:space="preserve">Katherine Hays </w:t>
            </w:r>
          </w:p>
          <w:p w14:paraId="130AA53A" w14:textId="1278EED3" w:rsidR="00D2081D" w:rsidRPr="00DF3AE9" w:rsidRDefault="00D2081D" w:rsidP="00C974AE">
            <w:pPr>
              <w:rPr>
                <w:rFonts w:ascii="Arial" w:eastAsia="Times New Roman" w:hAnsi="Arial" w:cs="Arial"/>
                <w:b/>
              </w:rPr>
            </w:pPr>
          </w:p>
          <w:p w14:paraId="683278FA" w14:textId="753EAD4E" w:rsidR="00C974AE" w:rsidRPr="00DF3AE9" w:rsidRDefault="00C974AE" w:rsidP="00C97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14:paraId="7357F971" w14:textId="7A4E0E41" w:rsidR="00C974AE" w:rsidRPr="00DF3AE9" w:rsidRDefault="002329D3" w:rsidP="00C974A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Financial:</w:t>
            </w:r>
            <w:r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0E7615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This </w:t>
            </w:r>
            <w:r w:rsidR="00C5349D" w:rsidRPr="00DF3AE9">
              <w:rPr>
                <w:rFonts w:ascii="Century Gothic" w:hAnsi="Century Gothic" w:cs="Times New Roman"/>
                <w:sz w:val="24"/>
                <w:szCs w:val="24"/>
              </w:rPr>
              <w:t>presente</w:t>
            </w:r>
            <w:r w:rsidR="000E7615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r </w:t>
            </w:r>
            <w:r w:rsidR="00C5349D" w:rsidRPr="00DF3AE9">
              <w:rPr>
                <w:rFonts w:ascii="Century Gothic" w:hAnsi="Century Gothic" w:cs="Times New Roman"/>
                <w:sz w:val="24"/>
                <w:szCs w:val="24"/>
              </w:rPr>
              <w:t>will receive</w:t>
            </w:r>
            <w:r w:rsidR="000E7615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an honorarium for speaking and teaching from SPALS and no other financial disclosures.</w:t>
            </w:r>
          </w:p>
          <w:p w14:paraId="1109501A" w14:textId="5A4CDFCC" w:rsidR="00A36A47" w:rsidRPr="00DF3AE9" w:rsidRDefault="00851D04" w:rsidP="00C974A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color w:val="201F1E"/>
                <w:sz w:val="24"/>
                <w:szCs w:val="24"/>
                <w:shd w:val="clear" w:color="auto" w:fill="FFFFFF"/>
              </w:rPr>
              <w:t>Non-Financial:</w:t>
            </w:r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D0D69"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>No relevant non-financial</w:t>
            </w:r>
            <w:proofErr w:type="gramEnd"/>
            <w:r w:rsidR="008D0D69"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relationships exist.</w:t>
            </w:r>
            <w:r w:rsidR="00B37CF7"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71BD2" w14:paraId="4A2608B9" w14:textId="77777777" w:rsidTr="006B3D3A">
        <w:tc>
          <w:tcPr>
            <w:tcW w:w="2430" w:type="dxa"/>
          </w:tcPr>
          <w:p w14:paraId="3579A7A3" w14:textId="0EAEB79B" w:rsidR="00271BD2" w:rsidRPr="00DF3AE9" w:rsidRDefault="00271BD2" w:rsidP="00271BD2">
            <w:pPr>
              <w:rPr>
                <w:rFonts w:ascii="Arial" w:eastAsia="Times New Roman" w:hAnsi="Arial" w:cs="Arial"/>
                <w:b/>
              </w:rPr>
            </w:pPr>
          </w:p>
          <w:p w14:paraId="1720DD87" w14:textId="77777777" w:rsidR="00271BD2" w:rsidRPr="00DF3AE9" w:rsidRDefault="00271BD2" w:rsidP="00271BD2">
            <w:pPr>
              <w:rPr>
                <w:rFonts w:ascii="Arial" w:eastAsia="Times New Roman" w:hAnsi="Arial" w:cs="Arial"/>
                <w:b/>
              </w:rPr>
            </w:pPr>
            <w:r w:rsidRPr="00DF3AE9">
              <w:rPr>
                <w:rFonts w:ascii="Arial" w:eastAsia="Times New Roman" w:hAnsi="Arial" w:cs="Arial"/>
                <w:b/>
              </w:rPr>
              <w:t>Dr. Kelly Koch</w:t>
            </w:r>
          </w:p>
          <w:p w14:paraId="3AE0D794" w14:textId="77777777" w:rsidR="00271BD2" w:rsidRPr="00DF3AE9" w:rsidRDefault="00271BD2" w:rsidP="00C974A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370" w:type="dxa"/>
          </w:tcPr>
          <w:p w14:paraId="60FB0BB6" w14:textId="77777777" w:rsidR="00271BD2" w:rsidRPr="00DF3AE9" w:rsidRDefault="00271BD2" w:rsidP="00271BD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Financial:</w:t>
            </w:r>
            <w:r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This presenter will receive an honorarium for speaking and teaching from SPALS and no other financial disclosures.</w:t>
            </w:r>
          </w:p>
          <w:p w14:paraId="5EBB151E" w14:textId="19FD3896" w:rsidR="00271BD2" w:rsidRPr="00DF3AE9" w:rsidRDefault="00271BD2" w:rsidP="00271BD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color w:val="201F1E"/>
                <w:sz w:val="24"/>
                <w:szCs w:val="24"/>
                <w:shd w:val="clear" w:color="auto" w:fill="FFFFFF"/>
              </w:rPr>
              <w:t>Non-Financial:</w:t>
            </w:r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>No relevant non-financial</w:t>
            </w:r>
            <w:proofErr w:type="gramEnd"/>
            <w:r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relationships exist.</w:t>
            </w:r>
          </w:p>
        </w:tc>
      </w:tr>
      <w:tr w:rsidR="000E7615" w14:paraId="027B007A" w14:textId="77777777" w:rsidTr="006B3D3A">
        <w:tc>
          <w:tcPr>
            <w:tcW w:w="2430" w:type="dxa"/>
          </w:tcPr>
          <w:p w14:paraId="152E1D4D" w14:textId="466DE5D3" w:rsidR="000E7615" w:rsidRPr="00DF3AE9" w:rsidRDefault="000E7615" w:rsidP="000E7615">
            <w:pPr>
              <w:rPr>
                <w:rFonts w:ascii="Arial" w:eastAsia="Times New Roman" w:hAnsi="Arial" w:cs="Arial"/>
                <w:b/>
              </w:rPr>
            </w:pPr>
            <w:r w:rsidRPr="00DF3AE9">
              <w:rPr>
                <w:rFonts w:ascii="Arial" w:eastAsia="Times New Roman" w:hAnsi="Arial" w:cs="Arial"/>
                <w:b/>
              </w:rPr>
              <w:t xml:space="preserve">Dr. </w:t>
            </w:r>
            <w:r w:rsidR="008D0D69" w:rsidRPr="00DF3AE9">
              <w:rPr>
                <w:rFonts w:ascii="Arial" w:eastAsia="Times New Roman" w:hAnsi="Arial" w:cs="Arial"/>
                <w:b/>
              </w:rPr>
              <w:t>Yvonne Pratt- Johnson</w:t>
            </w:r>
          </w:p>
          <w:p w14:paraId="164748AB" w14:textId="77777777" w:rsidR="000E7615" w:rsidRPr="00DF3AE9" w:rsidRDefault="000E7615" w:rsidP="00C974A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370" w:type="dxa"/>
          </w:tcPr>
          <w:p w14:paraId="4AF3B07D" w14:textId="1F840CB0" w:rsidR="000E7615" w:rsidRPr="00DF3AE9" w:rsidRDefault="000E7615" w:rsidP="000E7615">
            <w:pPr>
              <w:rPr>
                <w:rFonts w:ascii="Century Gothic" w:hAnsi="Century Gothic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AE9"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shd w:val="clear" w:color="auto" w:fill="FFFFFF"/>
              </w:rPr>
              <w:t>Financial:</w:t>
            </w:r>
            <w:r w:rsidR="00C42CCA" w:rsidRPr="00DF3AE9">
              <w:rPr>
                <w:rFonts w:ascii="Century Gothic" w:hAnsi="Century Gothic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42CCA" w:rsidRPr="00DF3AE9">
              <w:rPr>
                <w:rFonts w:ascii="Century Gothic" w:hAnsi="Century Gothic" w:cs="Times New Roman"/>
                <w:sz w:val="24"/>
                <w:szCs w:val="24"/>
              </w:rPr>
              <w:t>This presenter will receive an honorarium for speaking and teaching from SPALS and no other financial disclosures.</w:t>
            </w:r>
          </w:p>
          <w:p w14:paraId="47BB961F" w14:textId="2CC6DEF7" w:rsidR="000E7615" w:rsidRPr="00DF3AE9" w:rsidRDefault="00851D04" w:rsidP="00DF3AE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color w:val="201F1E"/>
                <w:sz w:val="24"/>
                <w:szCs w:val="24"/>
                <w:shd w:val="clear" w:color="auto" w:fill="FFFFFF"/>
              </w:rPr>
              <w:t>Non-Financial:</w:t>
            </w:r>
            <w:r w:rsidR="00DF3AE9">
              <w:rPr>
                <w:rFonts w:ascii="Century Gothic" w:hAnsi="Century Gothic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61F2A" w:rsidRPr="00DF3AE9">
              <w:rPr>
                <w:rFonts w:ascii="Century Gothic" w:hAnsi="Century Gothic" w:cs="Times New Roman"/>
                <w:sz w:val="24"/>
                <w:szCs w:val="24"/>
              </w:rPr>
              <w:t>No relevant non-financial</w:t>
            </w:r>
            <w:proofErr w:type="gramEnd"/>
            <w:r w:rsidR="00A61F2A"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relationships exist.</w:t>
            </w:r>
          </w:p>
        </w:tc>
      </w:tr>
      <w:tr w:rsidR="00D2081D" w14:paraId="7BDF87C8" w14:textId="77777777" w:rsidTr="006B3D3A">
        <w:tc>
          <w:tcPr>
            <w:tcW w:w="2430" w:type="dxa"/>
          </w:tcPr>
          <w:p w14:paraId="1BF0D12C" w14:textId="7115C1F7" w:rsidR="00D2081D" w:rsidRPr="00DF3AE9" w:rsidRDefault="00D2081D" w:rsidP="00C97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3AE9">
              <w:rPr>
                <w:rFonts w:ascii="Arial" w:eastAsia="Times New Roman" w:hAnsi="Arial" w:cs="Arial"/>
                <w:b/>
              </w:rPr>
              <w:t xml:space="preserve">Dr. </w:t>
            </w:r>
            <w:r w:rsidR="008D0D69" w:rsidRPr="00DF3AE9">
              <w:rPr>
                <w:rFonts w:ascii="Arial" w:eastAsia="Times New Roman" w:hAnsi="Arial" w:cs="Arial"/>
                <w:b/>
              </w:rPr>
              <w:t>Tina Childress</w:t>
            </w:r>
          </w:p>
        </w:tc>
        <w:tc>
          <w:tcPr>
            <w:tcW w:w="8370" w:type="dxa"/>
          </w:tcPr>
          <w:p w14:paraId="4864E719" w14:textId="2A949B4E" w:rsidR="000E7615" w:rsidRPr="00DF3AE9" w:rsidRDefault="000E7615" w:rsidP="000E761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Financial:</w:t>
            </w:r>
            <w:r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C42CCA" w:rsidRPr="00DF3AE9">
              <w:rPr>
                <w:rFonts w:ascii="Century Gothic" w:hAnsi="Century Gothic" w:cs="Times New Roman"/>
                <w:sz w:val="24"/>
                <w:szCs w:val="24"/>
              </w:rPr>
              <w:t>This presenter will receive an honorarium for speaking and teaching from SPALS and no other financial disclosures.</w:t>
            </w:r>
          </w:p>
          <w:p w14:paraId="009554B6" w14:textId="3C8B9F09" w:rsidR="00D2081D" w:rsidRPr="00DF3AE9" w:rsidRDefault="000E7615" w:rsidP="00DF3AE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5B2522"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F</w:t>
            </w:r>
            <w:r w:rsidRPr="00DF3AE9">
              <w:rPr>
                <w:rFonts w:ascii="Century Gothic" w:hAnsi="Century Gothic" w:cs="Times New Roman"/>
                <w:b/>
                <w:sz w:val="24"/>
                <w:szCs w:val="24"/>
              </w:rPr>
              <w:t>inancial:</w:t>
            </w:r>
            <w:r w:rsidRPr="00DF3AE9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DF3AE9">
              <w:rPr>
                <w:rFonts w:ascii="Century Gothic" w:hAnsi="Century Gothic" w:cs="Times New Roman"/>
                <w:sz w:val="24"/>
                <w:szCs w:val="24"/>
              </w:rPr>
              <w:t>This presenter s</w:t>
            </w:r>
            <w:r w:rsidR="008D0D69"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>erves on the</w:t>
            </w:r>
            <w:r w:rsid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boards of the</w:t>
            </w:r>
            <w:r w:rsidR="008D0D69"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Educational Audiology Association</w:t>
            </w:r>
            <w:r w:rsid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and</w:t>
            </w:r>
            <w:r w:rsidR="008D0D69" w:rsidRPr="00DF3AE9">
              <w:rPr>
                <w:rFonts w:ascii="Century Gothic" w:hAnsi="Century Gothic" w:cs="Times New Roman"/>
                <w:color w:val="201F1E"/>
                <w:sz w:val="24"/>
                <w:szCs w:val="24"/>
                <w:shd w:val="clear" w:color="auto" w:fill="FFFFFF"/>
              </w:rPr>
              <w:t xml:space="preserve"> ASHA</w:t>
            </w:r>
          </w:p>
        </w:tc>
      </w:tr>
    </w:tbl>
    <w:p w14:paraId="0AF379DE" w14:textId="41A32B4A" w:rsidR="00CC5798" w:rsidRDefault="00CC5798" w:rsidP="000E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BE1104" wp14:editId="07F95683">
            <wp:simplePos x="0" y="0"/>
            <wp:positionH relativeFrom="margin">
              <wp:posOffset>-180975</wp:posOffset>
            </wp:positionH>
            <wp:positionV relativeFrom="paragraph">
              <wp:posOffset>216535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bes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42AF2" w14:textId="77777777" w:rsidR="00CC5798" w:rsidRDefault="00CC5798" w:rsidP="000E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7EDBB" w14:textId="77777777" w:rsidR="00CC5798" w:rsidRDefault="00CC5798" w:rsidP="000E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9279DF" w14:textId="77777777" w:rsidR="00CC5798" w:rsidRDefault="00CC5798" w:rsidP="000E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A61F2A">
        <w:rPr>
          <w:rFonts w:ascii="Times New Roman" w:hAnsi="Times New Roman" w:cs="Times New Roman"/>
          <w:sz w:val="28"/>
          <w:szCs w:val="28"/>
        </w:rPr>
        <w:t xml:space="preserve">BESPA Financial Disclosure statement: The SPALS, Inc. </w:t>
      </w:r>
      <w:r>
        <w:rPr>
          <w:rFonts w:ascii="Times New Roman" w:hAnsi="Times New Roman" w:cs="Times New Roman"/>
          <w:sz w:val="28"/>
          <w:szCs w:val="28"/>
        </w:rPr>
        <w:t xml:space="preserve">board </w:t>
      </w:r>
      <w:r w:rsidR="00A61F2A">
        <w:rPr>
          <w:rFonts w:ascii="Times New Roman" w:hAnsi="Times New Roman" w:cs="Times New Roman"/>
          <w:sz w:val="28"/>
          <w:szCs w:val="28"/>
        </w:rPr>
        <w:t xml:space="preserve">would like to acknowledge and thank the financial support received </w:t>
      </w:r>
    </w:p>
    <w:p w14:paraId="1EAF8F36" w14:textId="60881B76" w:rsidR="00A61F2A" w:rsidRPr="00C974AE" w:rsidRDefault="00A61F2A" w:rsidP="000E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our state licensing agency, the Louisiana Board of Examine</w:t>
      </w:r>
      <w:r w:rsidR="00CC5798">
        <w:rPr>
          <w:rFonts w:ascii="Times New Roman" w:hAnsi="Times New Roman" w:cs="Times New Roman"/>
          <w:sz w:val="28"/>
          <w:szCs w:val="28"/>
        </w:rPr>
        <w:t>rs for Speech Pathology</w:t>
      </w:r>
      <w:r>
        <w:rPr>
          <w:rFonts w:ascii="Times New Roman" w:hAnsi="Times New Roman" w:cs="Times New Roman"/>
          <w:sz w:val="28"/>
          <w:szCs w:val="28"/>
        </w:rPr>
        <w:t xml:space="preserve"> and Audiolog</w:t>
      </w:r>
      <w:r w:rsidR="00CC579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61F2A" w:rsidRPr="00C974AE" w:rsidSect="00CC5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2597"/>
    <w:multiLevelType w:val="hybridMultilevel"/>
    <w:tmpl w:val="AD3A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B1"/>
    <w:rsid w:val="00014170"/>
    <w:rsid w:val="00083254"/>
    <w:rsid w:val="000B42C3"/>
    <w:rsid w:val="000E7615"/>
    <w:rsid w:val="00113B70"/>
    <w:rsid w:val="00185B20"/>
    <w:rsid w:val="002329D3"/>
    <w:rsid w:val="0024220E"/>
    <w:rsid w:val="00271BD2"/>
    <w:rsid w:val="00307DD3"/>
    <w:rsid w:val="0035692C"/>
    <w:rsid w:val="003A43B1"/>
    <w:rsid w:val="0040033F"/>
    <w:rsid w:val="00482A66"/>
    <w:rsid w:val="004A3910"/>
    <w:rsid w:val="004B6703"/>
    <w:rsid w:val="004C66A6"/>
    <w:rsid w:val="004D540B"/>
    <w:rsid w:val="005258DB"/>
    <w:rsid w:val="00595C76"/>
    <w:rsid w:val="005A0140"/>
    <w:rsid w:val="005B2522"/>
    <w:rsid w:val="005C37DF"/>
    <w:rsid w:val="00670618"/>
    <w:rsid w:val="006B3D3A"/>
    <w:rsid w:val="006D2BE9"/>
    <w:rsid w:val="006E07E8"/>
    <w:rsid w:val="0070507D"/>
    <w:rsid w:val="0076675A"/>
    <w:rsid w:val="00791B13"/>
    <w:rsid w:val="007E1EAE"/>
    <w:rsid w:val="00847676"/>
    <w:rsid w:val="00851D04"/>
    <w:rsid w:val="008B5F43"/>
    <w:rsid w:val="008D0D69"/>
    <w:rsid w:val="008D36C4"/>
    <w:rsid w:val="008E413C"/>
    <w:rsid w:val="009256D7"/>
    <w:rsid w:val="009A27FC"/>
    <w:rsid w:val="009C0080"/>
    <w:rsid w:val="00A32722"/>
    <w:rsid w:val="00A36A47"/>
    <w:rsid w:val="00A61F2A"/>
    <w:rsid w:val="00A62846"/>
    <w:rsid w:val="00B37CF7"/>
    <w:rsid w:val="00B958F4"/>
    <w:rsid w:val="00BB3331"/>
    <w:rsid w:val="00C42CCA"/>
    <w:rsid w:val="00C5349D"/>
    <w:rsid w:val="00C912E9"/>
    <w:rsid w:val="00C974AE"/>
    <w:rsid w:val="00CC4AAB"/>
    <w:rsid w:val="00CC5798"/>
    <w:rsid w:val="00D2081D"/>
    <w:rsid w:val="00D31826"/>
    <w:rsid w:val="00D651DC"/>
    <w:rsid w:val="00DF3AE9"/>
    <w:rsid w:val="00E145DF"/>
    <w:rsid w:val="00E24E96"/>
    <w:rsid w:val="00E36F6A"/>
    <w:rsid w:val="00EC0282"/>
    <w:rsid w:val="00ED0C99"/>
    <w:rsid w:val="00F35717"/>
    <w:rsid w:val="00F64A01"/>
    <w:rsid w:val="00FA1F15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8420"/>
  <w15:chartTrackingRefBased/>
  <w15:docId w15:val="{4468C439-09DF-4462-8951-3FA630F7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C3"/>
    <w:pPr>
      <w:ind w:left="720"/>
      <w:contextualSpacing/>
    </w:pPr>
  </w:style>
  <w:style w:type="table" w:styleId="TableGrid">
    <w:name w:val="Table Grid"/>
    <w:basedOn w:val="TableNormal"/>
    <w:uiPriority w:val="39"/>
    <w:rsid w:val="00C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OPSB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Marcel, Monika</cp:lastModifiedBy>
  <cp:revision>2</cp:revision>
  <cp:lastPrinted>2023-07-31T16:42:00Z</cp:lastPrinted>
  <dcterms:created xsi:type="dcterms:W3CDTF">2023-07-31T20:12:00Z</dcterms:created>
  <dcterms:modified xsi:type="dcterms:W3CDTF">2023-07-31T20:12:00Z</dcterms:modified>
</cp:coreProperties>
</file>